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17 августа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69675</w:t>
      </w:r>
    </w:p>
    <w:p w:rsidR="00000000" w:rsidRDefault="0008742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18 июля 2022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568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ФЕДЕРАЛЬНЫЙ ГОСУДАРСТВЕННЫЙ ОБРАЗОВАТЕЛЬНЫЙ СТАНДАРТ ОСНОВНОГО ОБЩЕГО ОБРАЗОВАНИЯ, УТВЕР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ЖДЕННЫЙ ПРИКАЗОМ МИНИСТЕРСТВА ПРОСВЕЩЕНИЯ РОССИЙСКОЙ ФЕДЕРАЦИИ ОТ 31 МАЯ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287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и абзацем вторым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434 (Собрание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льства Российской Федерации,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16, ст. 1942), приказываю: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федеральный государственный образовательный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стандарт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</w:t>
      </w:r>
      <w:r>
        <w:rPr>
          <w:rFonts w:ascii="Times New Roman" w:hAnsi="Times New Roman" w:cs="Times New Roman"/>
          <w:sz w:val="24"/>
          <w:szCs w:val="24"/>
        </w:rPr>
        <w:t xml:space="preserve">вного общего образования, утвержденный приказом Министерства просвещения Российской Федерации от 31 мая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287 (зарегистрирован Министерством юстиции Российской Федерации 5 июля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64101).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i/>
          <w:iCs/>
          <w:sz w:val="24"/>
          <w:szCs w:val="24"/>
        </w:rPr>
        <w:t>ТВЕРЖДЕНЫ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18 июля 2022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568</w:t>
      </w:r>
    </w:p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ИЗМЕНЕНИЯ, КОТОРЫЕ ВНОСЯТСЯ В ФЕДЕРАЛЬНЫЙ ГОСУДАРСТВЕННЫЙ ОБРАЗОВАТЕЛЬНЫЙ СТАНДАРТ ОСНОВНОГО ОБЩЕГО ОБРАЗОВАНИЯ, УТВЕРЖДЕННЫЙ ПРИКАЗОМ МИНИСТЕРСТВА ПРОСВЕЩЕНИЯ РОССИ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ЙСКОЙ ФЕДЕРАЦИИ ОТ 31 МАЯ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287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Абзац первый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"20. Организация образовательной деятельности по программам основного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</w:t>
      </w:r>
      <w:r>
        <w:rPr>
          <w:rFonts w:ascii="Times New Roman" w:hAnsi="Times New Roman" w:cs="Times New Roman"/>
          <w:sz w:val="24"/>
          <w:szCs w:val="24"/>
        </w:rPr>
        <w:t>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</w:t>
      </w:r>
      <w:r>
        <w:rPr>
          <w:rFonts w:ascii="Times New Roman" w:hAnsi="Times New Roman" w:cs="Times New Roman"/>
          <w:sz w:val="24"/>
          <w:szCs w:val="24"/>
        </w:rPr>
        <w:t>х областей или учебных предметов (далее - дифференциация обучения).".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33.1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33: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строку восьмую таблицы изложить в следующей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8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вно-нравственной культуры народов России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87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</w:tr>
    </w:tbl>
    <w:p w:rsidR="00000000" w:rsidRDefault="000874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абзац девятый изложить в следующей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"Изучение учебного предмета "Основы духовно-нравственной культуры народов России" вводится поэтапно, учебный </w:t>
      </w:r>
      <w:r>
        <w:rPr>
          <w:rFonts w:ascii="Times New Roman" w:hAnsi="Times New Roman" w:cs="Times New Roman"/>
          <w:sz w:val="24"/>
          <w:szCs w:val="24"/>
        </w:rPr>
        <w:t>предмет преподается с 5 по 9 класс, начиная с 2023/24 учебного года";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абзаце десятом цифры "5549" заменить цифрами "5848".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36.3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36 изложить в следую</w:t>
      </w:r>
      <w:r>
        <w:rPr>
          <w:rFonts w:ascii="Times New Roman" w:hAnsi="Times New Roman" w:cs="Times New Roman"/>
          <w:sz w:val="24"/>
          <w:szCs w:val="24"/>
        </w:rPr>
        <w:t>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"36.3. Кабинеты по предметным областям должны быть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ы естественнонаучного цикла, в том числе кабинеты физики, химии, биологии, должны быть дополнительно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</w:t>
      </w:r>
      <w:r>
        <w:rPr>
          <w:rFonts w:ascii="Times New Roman" w:hAnsi="Times New Roman" w:cs="Times New Roman"/>
          <w:sz w:val="24"/>
          <w:szCs w:val="24"/>
        </w:rPr>
        <w:t>ответствии с программой основного общего образования.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создание специально оборудованных кабинетов, интегрирующих средства обучения и воспитания по нескольким учебным предметам.".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Абзац первый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37.3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37 изложить в следующей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"37.3. Организация должна предоставлять не менее одного учебника и (или) учебного пособия в печатной форме, выпущенных организациями, входящими в перечень организац</w:t>
      </w:r>
      <w:r>
        <w:rPr>
          <w:rFonts w:ascii="Times New Roman" w:hAnsi="Times New Roman" w:cs="Times New Roman"/>
          <w:sz w:val="24"/>
          <w:szCs w:val="24"/>
        </w:rPr>
        <w:t>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</w:t>
      </w:r>
      <w:r>
        <w:rPr>
          <w:rFonts w:ascii="Times New Roman" w:hAnsi="Times New Roman" w:cs="Times New Roman"/>
          <w:sz w:val="24"/>
          <w:szCs w:val="24"/>
        </w:rPr>
        <w:t>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</w:t>
      </w:r>
      <w:r>
        <w:rPr>
          <w:rFonts w:ascii="Times New Roman" w:hAnsi="Times New Roman" w:cs="Times New Roman"/>
          <w:sz w:val="24"/>
          <w:szCs w:val="24"/>
        </w:rPr>
        <w:t>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(дисциплинам, курсам)14, входящим как в обязательную часть учебного плана указанной програм</w:t>
      </w:r>
      <w:r>
        <w:rPr>
          <w:rFonts w:ascii="Times New Roman" w:hAnsi="Times New Roman" w:cs="Times New Roman"/>
          <w:sz w:val="24"/>
          <w:szCs w:val="24"/>
        </w:rPr>
        <w:t>мы, так и в часть, формируемую участниками образовательных отношений.".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45.8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45 изложить в следующей редакции: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"45.8. Предметные результаты по учебному п</w:t>
      </w:r>
      <w:r>
        <w:rPr>
          <w:rFonts w:ascii="Times New Roman" w:hAnsi="Times New Roman" w:cs="Times New Roman"/>
          <w:sz w:val="24"/>
          <w:szCs w:val="24"/>
        </w:rPr>
        <w:t>редмету "Основы духовно-нравственной культуры народов России" предметной области "Основы духовно-нравственной культуры народов России" должны обеспечивать: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понимание вклада представителей различных народов России в формирование ее цивилизационного насле</w:t>
      </w:r>
      <w:r>
        <w:rPr>
          <w:rFonts w:ascii="Times New Roman" w:hAnsi="Times New Roman" w:cs="Times New Roman"/>
          <w:sz w:val="24"/>
          <w:szCs w:val="24"/>
        </w:rPr>
        <w:t>дия;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понимание ценности многообразия культурных укладов народов Российской Федерации;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поддержку интереса к традициям собственного народа и народов, проживающих в Российской Федерации;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знание исторических примеров взаимопомощи и сотрудничества наро</w:t>
      </w:r>
      <w:r>
        <w:rPr>
          <w:rFonts w:ascii="Times New Roman" w:hAnsi="Times New Roman" w:cs="Times New Roman"/>
          <w:sz w:val="24"/>
          <w:szCs w:val="24"/>
        </w:rPr>
        <w:t>дов Российской Федерации;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000000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осознание ценности межнационального и межрелигиозного согласия;</w:t>
      </w:r>
    </w:p>
    <w:p w:rsidR="00087429" w:rsidRDefault="000874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формирование представлений об </w:t>
      </w:r>
      <w:r>
        <w:rPr>
          <w:rFonts w:ascii="Times New Roman" w:hAnsi="Times New Roman" w:cs="Times New Roman"/>
          <w:sz w:val="24"/>
          <w:szCs w:val="24"/>
        </w:rPr>
        <w:t>образцах и примерах традиционного духовного наследия народов Российской Федерации.".</w:t>
      </w:r>
    </w:p>
    <w:sectPr w:rsidR="000874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4A"/>
    <w:rsid w:val="00087429"/>
    <w:rsid w:val="008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5813#l1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95813#l18" TargetMode="External"/><Relationship Id="rId12" Type="http://schemas.openxmlformats.org/officeDocument/2006/relationships/hyperlink" Target="https://normativ.kontur.ru/document?moduleid=1&amp;documentid=395813#l9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5695#l62" TargetMode="External"/><Relationship Id="rId11" Type="http://schemas.openxmlformats.org/officeDocument/2006/relationships/hyperlink" Target="https://normativ.kontur.ru/document?moduleid=1&amp;documentid=395813#l1078" TargetMode="External"/><Relationship Id="rId5" Type="http://schemas.openxmlformats.org/officeDocument/2006/relationships/hyperlink" Target="https://normativ.kontur.ru/document?moduleid=1&amp;documentid=391599#l23" TargetMode="External"/><Relationship Id="rId10" Type="http://schemas.openxmlformats.org/officeDocument/2006/relationships/hyperlink" Target="https://normativ.kontur.ru/document?moduleid=1&amp;documentid=395813#l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95813#l2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2022-10-14T06:44:00Z</dcterms:created>
  <dcterms:modified xsi:type="dcterms:W3CDTF">2022-10-14T06:44:00Z</dcterms:modified>
</cp:coreProperties>
</file>